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596" w:rsidRDefault="001F3596" w:rsidP="001F3596">
      <w:pPr>
        <w:spacing w:line="480" w:lineRule="auto"/>
        <w:ind w:firstLine="720"/>
        <w:contextualSpacing/>
        <w:jc w:val="center"/>
        <w:rPr>
          <w:rFonts w:ascii="Times New Roman" w:hAnsi="Times New Roman" w:cs="Times New Roman"/>
          <w:b/>
          <w:color w:val="1B1B1B"/>
          <w:sz w:val="24"/>
          <w:szCs w:val="24"/>
          <w:shd w:val="clear" w:color="auto" w:fill="FFFFFF"/>
        </w:rPr>
      </w:pPr>
    </w:p>
    <w:p w:rsidR="001F3596" w:rsidRDefault="001F3596" w:rsidP="001F3596">
      <w:pPr>
        <w:spacing w:line="480" w:lineRule="auto"/>
        <w:ind w:firstLine="720"/>
        <w:contextualSpacing/>
        <w:jc w:val="center"/>
        <w:rPr>
          <w:rFonts w:ascii="Times New Roman" w:hAnsi="Times New Roman" w:cs="Times New Roman"/>
          <w:b/>
          <w:color w:val="1B1B1B"/>
          <w:sz w:val="24"/>
          <w:szCs w:val="24"/>
          <w:shd w:val="clear" w:color="auto" w:fill="FFFFFF"/>
        </w:rPr>
      </w:pPr>
    </w:p>
    <w:p w:rsidR="001F3596" w:rsidRDefault="001F3596" w:rsidP="001F3596">
      <w:pPr>
        <w:spacing w:line="480" w:lineRule="auto"/>
        <w:ind w:firstLine="720"/>
        <w:contextualSpacing/>
        <w:jc w:val="center"/>
        <w:rPr>
          <w:rFonts w:ascii="Times New Roman" w:hAnsi="Times New Roman" w:cs="Times New Roman"/>
          <w:b/>
          <w:color w:val="1B1B1B"/>
          <w:sz w:val="24"/>
          <w:szCs w:val="24"/>
          <w:shd w:val="clear" w:color="auto" w:fill="FFFFFF"/>
        </w:rPr>
      </w:pPr>
    </w:p>
    <w:p w:rsidR="001F3596" w:rsidRDefault="001F3596" w:rsidP="001F3596">
      <w:pPr>
        <w:spacing w:line="480" w:lineRule="auto"/>
        <w:ind w:firstLine="720"/>
        <w:contextualSpacing/>
        <w:jc w:val="center"/>
        <w:rPr>
          <w:rFonts w:ascii="Times New Roman" w:hAnsi="Times New Roman" w:cs="Times New Roman"/>
          <w:b/>
          <w:color w:val="1B1B1B"/>
          <w:sz w:val="24"/>
          <w:szCs w:val="24"/>
          <w:shd w:val="clear" w:color="auto" w:fill="FFFFFF"/>
        </w:rPr>
      </w:pPr>
      <w:bookmarkStart w:id="0" w:name="_GoBack"/>
      <w:bookmarkEnd w:id="0"/>
    </w:p>
    <w:p w:rsidR="00D05DFA" w:rsidRDefault="00D05DFA" w:rsidP="001F3596">
      <w:pPr>
        <w:spacing w:line="480" w:lineRule="auto"/>
        <w:ind w:firstLine="720"/>
        <w:contextualSpacing/>
        <w:jc w:val="center"/>
        <w:rPr>
          <w:rFonts w:ascii="Times New Roman" w:hAnsi="Times New Roman" w:cs="Times New Roman"/>
          <w:b/>
          <w:color w:val="1B1B1B"/>
          <w:sz w:val="24"/>
          <w:szCs w:val="24"/>
          <w:shd w:val="clear" w:color="auto" w:fill="FFFFFF"/>
        </w:rPr>
      </w:pPr>
    </w:p>
    <w:p w:rsidR="00D05DFA" w:rsidRPr="001F3596" w:rsidRDefault="00D05DFA" w:rsidP="001F3596">
      <w:pPr>
        <w:spacing w:line="480" w:lineRule="auto"/>
        <w:ind w:firstLine="720"/>
        <w:contextualSpacing/>
        <w:jc w:val="center"/>
        <w:rPr>
          <w:rFonts w:ascii="Times New Roman" w:hAnsi="Times New Roman" w:cs="Times New Roman"/>
          <w:b/>
          <w:color w:val="1B1B1B"/>
          <w:sz w:val="24"/>
          <w:szCs w:val="24"/>
          <w:shd w:val="clear" w:color="auto" w:fill="FFFFFF"/>
        </w:rPr>
      </w:pPr>
    </w:p>
    <w:p w:rsidR="001F3596" w:rsidRDefault="001F3596" w:rsidP="001F3596">
      <w:pPr>
        <w:spacing w:line="480" w:lineRule="auto"/>
        <w:ind w:firstLine="720"/>
        <w:contextualSpacing/>
        <w:jc w:val="center"/>
        <w:rPr>
          <w:rFonts w:ascii="Times New Roman" w:hAnsi="Times New Roman" w:cs="Times New Roman"/>
          <w:b/>
          <w:color w:val="1B1B1B"/>
          <w:sz w:val="24"/>
          <w:szCs w:val="24"/>
          <w:shd w:val="clear" w:color="auto" w:fill="FFFFFF"/>
        </w:rPr>
      </w:pPr>
    </w:p>
    <w:p w:rsidR="00D05DFA" w:rsidRDefault="00D05DFA" w:rsidP="00D05DFA">
      <w:pPr>
        <w:spacing w:line="480" w:lineRule="auto"/>
        <w:ind w:firstLine="720"/>
        <w:contextualSpacing/>
        <w:jc w:val="center"/>
        <w:rPr>
          <w:rFonts w:ascii="Times New Roman" w:hAnsi="Times New Roman" w:cs="Times New Roman"/>
          <w:b/>
          <w:sz w:val="24"/>
        </w:rPr>
      </w:pPr>
      <w:r>
        <w:rPr>
          <w:rFonts w:ascii="Times New Roman" w:hAnsi="Times New Roman" w:cs="Times New Roman"/>
          <w:b/>
          <w:sz w:val="24"/>
        </w:rPr>
        <w:t>Property and Labor in the Utopian S</w:t>
      </w:r>
      <w:r w:rsidRPr="001F3596">
        <w:rPr>
          <w:rFonts w:ascii="Times New Roman" w:hAnsi="Times New Roman" w:cs="Times New Roman"/>
          <w:b/>
          <w:sz w:val="24"/>
        </w:rPr>
        <w:t>ociety</w:t>
      </w:r>
    </w:p>
    <w:p w:rsidR="001F3596" w:rsidRPr="001F3596" w:rsidRDefault="001F3596" w:rsidP="001F3596">
      <w:pPr>
        <w:spacing w:line="480" w:lineRule="auto"/>
        <w:ind w:firstLine="720"/>
        <w:contextualSpacing/>
        <w:jc w:val="center"/>
        <w:rPr>
          <w:rFonts w:ascii="Times New Roman" w:hAnsi="Times New Roman" w:cs="Times New Roman"/>
          <w:color w:val="1B1B1B"/>
          <w:sz w:val="24"/>
          <w:szCs w:val="24"/>
          <w:shd w:val="clear" w:color="auto" w:fill="FFFFFF"/>
        </w:rPr>
      </w:pPr>
    </w:p>
    <w:p w:rsidR="001F3596" w:rsidRPr="001F3596" w:rsidRDefault="001F3596" w:rsidP="001F3596">
      <w:pPr>
        <w:spacing w:line="480" w:lineRule="auto"/>
        <w:ind w:firstLine="720"/>
        <w:contextualSpacing/>
        <w:jc w:val="center"/>
        <w:rPr>
          <w:rFonts w:ascii="Times New Roman" w:hAnsi="Times New Roman" w:cs="Times New Roman"/>
          <w:color w:val="1B1B1B"/>
          <w:sz w:val="24"/>
          <w:szCs w:val="24"/>
          <w:shd w:val="clear" w:color="auto" w:fill="FFFFFF"/>
        </w:rPr>
      </w:pPr>
      <w:r w:rsidRPr="001F3596">
        <w:rPr>
          <w:rFonts w:ascii="Times New Roman" w:hAnsi="Times New Roman" w:cs="Times New Roman"/>
          <w:color w:val="1B1B1B"/>
          <w:sz w:val="24"/>
          <w:szCs w:val="24"/>
          <w:shd w:val="clear" w:color="auto" w:fill="FFFFFF"/>
        </w:rPr>
        <w:t>Affiliation</w:t>
      </w:r>
    </w:p>
    <w:p w:rsidR="001F3596" w:rsidRPr="001F3596" w:rsidRDefault="001F3596" w:rsidP="001F3596">
      <w:pPr>
        <w:spacing w:line="480" w:lineRule="auto"/>
        <w:ind w:firstLine="720"/>
        <w:contextualSpacing/>
        <w:jc w:val="center"/>
        <w:rPr>
          <w:rFonts w:ascii="Times New Roman" w:hAnsi="Times New Roman" w:cs="Times New Roman"/>
          <w:color w:val="1B1B1B"/>
          <w:sz w:val="24"/>
          <w:szCs w:val="24"/>
          <w:shd w:val="clear" w:color="auto" w:fill="FFFFFF"/>
        </w:rPr>
      </w:pPr>
      <w:r w:rsidRPr="001F3596">
        <w:rPr>
          <w:rFonts w:ascii="Times New Roman" w:hAnsi="Times New Roman" w:cs="Times New Roman"/>
          <w:color w:val="1B1B1B"/>
          <w:sz w:val="24"/>
          <w:szCs w:val="24"/>
          <w:shd w:val="clear" w:color="auto" w:fill="FFFFFF"/>
        </w:rPr>
        <w:t>Professor</w:t>
      </w:r>
    </w:p>
    <w:p w:rsidR="001F3596" w:rsidRPr="001F3596" w:rsidRDefault="001F3596" w:rsidP="001F3596">
      <w:pPr>
        <w:spacing w:line="480" w:lineRule="auto"/>
        <w:ind w:firstLine="720"/>
        <w:contextualSpacing/>
        <w:jc w:val="center"/>
        <w:rPr>
          <w:rFonts w:ascii="Times New Roman" w:hAnsi="Times New Roman" w:cs="Times New Roman"/>
          <w:color w:val="1B1B1B"/>
          <w:sz w:val="24"/>
          <w:szCs w:val="24"/>
          <w:shd w:val="clear" w:color="auto" w:fill="FFFFFF"/>
        </w:rPr>
      </w:pPr>
      <w:r w:rsidRPr="001F3596">
        <w:rPr>
          <w:rFonts w:ascii="Times New Roman" w:hAnsi="Times New Roman" w:cs="Times New Roman"/>
          <w:color w:val="1B1B1B"/>
          <w:sz w:val="24"/>
          <w:szCs w:val="24"/>
          <w:shd w:val="clear" w:color="auto" w:fill="FFFFFF"/>
        </w:rPr>
        <w:t>Student</w:t>
      </w:r>
    </w:p>
    <w:p w:rsidR="001F3596" w:rsidRPr="001F3596" w:rsidRDefault="001F3596" w:rsidP="001F3596">
      <w:pPr>
        <w:spacing w:line="480" w:lineRule="auto"/>
        <w:ind w:firstLine="720"/>
        <w:contextualSpacing/>
        <w:jc w:val="center"/>
        <w:rPr>
          <w:rFonts w:ascii="Times New Roman" w:hAnsi="Times New Roman" w:cs="Times New Roman"/>
          <w:b/>
          <w:color w:val="1B1B1B"/>
          <w:sz w:val="24"/>
          <w:szCs w:val="24"/>
          <w:shd w:val="clear" w:color="auto" w:fill="FFFFFF"/>
        </w:rPr>
      </w:pPr>
      <w:r w:rsidRPr="001F3596">
        <w:rPr>
          <w:rFonts w:ascii="Times New Roman" w:hAnsi="Times New Roman" w:cs="Times New Roman"/>
          <w:color w:val="1B1B1B"/>
          <w:sz w:val="24"/>
          <w:szCs w:val="24"/>
          <w:shd w:val="clear" w:color="auto" w:fill="FFFFFF"/>
        </w:rPr>
        <w:t>Date</w:t>
      </w:r>
    </w:p>
    <w:p w:rsidR="001F3596" w:rsidRDefault="001F3596" w:rsidP="001F3596">
      <w:pPr>
        <w:spacing w:line="480" w:lineRule="auto"/>
        <w:ind w:firstLine="720"/>
        <w:contextualSpacing/>
        <w:jc w:val="center"/>
        <w:rPr>
          <w:rFonts w:ascii="Times New Roman" w:hAnsi="Times New Roman" w:cs="Times New Roman"/>
          <w:b/>
          <w:color w:val="1B1B1B"/>
          <w:sz w:val="24"/>
          <w:szCs w:val="24"/>
          <w:shd w:val="clear" w:color="auto" w:fill="FFFFFF"/>
        </w:rPr>
      </w:pPr>
    </w:p>
    <w:p w:rsidR="001F3596" w:rsidRDefault="001F3596" w:rsidP="001F3596">
      <w:pPr>
        <w:spacing w:line="480" w:lineRule="auto"/>
        <w:ind w:firstLine="720"/>
        <w:contextualSpacing/>
        <w:jc w:val="center"/>
        <w:rPr>
          <w:rFonts w:ascii="Times New Roman" w:hAnsi="Times New Roman" w:cs="Times New Roman"/>
          <w:b/>
          <w:color w:val="1B1B1B"/>
          <w:sz w:val="24"/>
          <w:szCs w:val="24"/>
          <w:shd w:val="clear" w:color="auto" w:fill="FFFFFF"/>
        </w:rPr>
      </w:pPr>
    </w:p>
    <w:p w:rsidR="001F3596" w:rsidRDefault="001F3596" w:rsidP="001F3596">
      <w:pPr>
        <w:spacing w:line="480" w:lineRule="auto"/>
        <w:ind w:firstLine="720"/>
        <w:contextualSpacing/>
        <w:jc w:val="center"/>
        <w:rPr>
          <w:rFonts w:ascii="Times New Roman" w:hAnsi="Times New Roman" w:cs="Times New Roman"/>
          <w:b/>
          <w:color w:val="1B1B1B"/>
          <w:sz w:val="24"/>
          <w:szCs w:val="24"/>
          <w:shd w:val="clear" w:color="auto" w:fill="FFFFFF"/>
        </w:rPr>
      </w:pPr>
    </w:p>
    <w:p w:rsidR="001F3596" w:rsidRDefault="001F3596" w:rsidP="001F3596">
      <w:pPr>
        <w:spacing w:line="480" w:lineRule="auto"/>
        <w:ind w:firstLine="720"/>
        <w:contextualSpacing/>
        <w:jc w:val="center"/>
        <w:rPr>
          <w:rFonts w:ascii="Times New Roman" w:hAnsi="Times New Roman" w:cs="Times New Roman"/>
          <w:b/>
          <w:color w:val="1B1B1B"/>
          <w:sz w:val="24"/>
          <w:szCs w:val="24"/>
          <w:shd w:val="clear" w:color="auto" w:fill="FFFFFF"/>
        </w:rPr>
      </w:pPr>
    </w:p>
    <w:p w:rsidR="001F3596" w:rsidRDefault="001F3596" w:rsidP="001F3596">
      <w:pPr>
        <w:spacing w:line="480" w:lineRule="auto"/>
        <w:ind w:firstLine="720"/>
        <w:contextualSpacing/>
        <w:jc w:val="center"/>
        <w:rPr>
          <w:rFonts w:ascii="Times New Roman" w:hAnsi="Times New Roman" w:cs="Times New Roman"/>
          <w:b/>
          <w:color w:val="1B1B1B"/>
          <w:sz w:val="24"/>
          <w:szCs w:val="24"/>
          <w:shd w:val="clear" w:color="auto" w:fill="FFFFFF"/>
        </w:rPr>
      </w:pPr>
    </w:p>
    <w:p w:rsidR="001F3596" w:rsidRDefault="001F3596" w:rsidP="001F3596">
      <w:pPr>
        <w:spacing w:line="480" w:lineRule="auto"/>
        <w:ind w:firstLine="720"/>
        <w:contextualSpacing/>
        <w:jc w:val="center"/>
        <w:rPr>
          <w:rFonts w:ascii="Times New Roman" w:hAnsi="Times New Roman" w:cs="Times New Roman"/>
          <w:b/>
          <w:color w:val="1B1B1B"/>
          <w:sz w:val="24"/>
          <w:szCs w:val="24"/>
          <w:shd w:val="clear" w:color="auto" w:fill="FFFFFF"/>
        </w:rPr>
      </w:pPr>
    </w:p>
    <w:p w:rsidR="001F3596" w:rsidRDefault="001F3596" w:rsidP="001F3596">
      <w:pPr>
        <w:spacing w:line="480" w:lineRule="auto"/>
        <w:ind w:firstLine="720"/>
        <w:contextualSpacing/>
        <w:jc w:val="center"/>
        <w:rPr>
          <w:rFonts w:ascii="Times New Roman" w:hAnsi="Times New Roman" w:cs="Times New Roman"/>
          <w:b/>
          <w:color w:val="1B1B1B"/>
          <w:sz w:val="24"/>
          <w:szCs w:val="24"/>
          <w:shd w:val="clear" w:color="auto" w:fill="FFFFFF"/>
        </w:rPr>
      </w:pPr>
    </w:p>
    <w:p w:rsidR="001F3596" w:rsidRDefault="001F3596" w:rsidP="001F3596">
      <w:pPr>
        <w:spacing w:line="480" w:lineRule="auto"/>
        <w:ind w:firstLine="720"/>
        <w:contextualSpacing/>
        <w:jc w:val="center"/>
        <w:rPr>
          <w:rFonts w:ascii="Times New Roman" w:hAnsi="Times New Roman" w:cs="Times New Roman"/>
          <w:b/>
          <w:color w:val="1B1B1B"/>
          <w:sz w:val="24"/>
          <w:szCs w:val="24"/>
          <w:shd w:val="clear" w:color="auto" w:fill="FFFFFF"/>
        </w:rPr>
      </w:pPr>
    </w:p>
    <w:p w:rsidR="001F3596" w:rsidRDefault="001F3596" w:rsidP="001F3596">
      <w:pPr>
        <w:spacing w:line="480" w:lineRule="auto"/>
        <w:ind w:firstLine="720"/>
        <w:contextualSpacing/>
        <w:jc w:val="center"/>
        <w:rPr>
          <w:rFonts w:ascii="Times New Roman" w:hAnsi="Times New Roman" w:cs="Times New Roman"/>
          <w:b/>
          <w:color w:val="1B1B1B"/>
          <w:sz w:val="24"/>
          <w:szCs w:val="24"/>
          <w:shd w:val="clear" w:color="auto" w:fill="FFFFFF"/>
        </w:rPr>
      </w:pPr>
    </w:p>
    <w:p w:rsidR="001F3596" w:rsidRDefault="001F3596" w:rsidP="001F3596">
      <w:pPr>
        <w:spacing w:line="480" w:lineRule="auto"/>
        <w:contextualSpacing/>
        <w:rPr>
          <w:rFonts w:ascii="Times New Roman" w:hAnsi="Times New Roman" w:cs="Times New Roman"/>
          <w:b/>
          <w:color w:val="1B1B1B"/>
          <w:sz w:val="24"/>
          <w:szCs w:val="24"/>
          <w:shd w:val="clear" w:color="auto" w:fill="FFFFFF"/>
        </w:rPr>
      </w:pPr>
    </w:p>
    <w:p w:rsidR="006711C5" w:rsidRDefault="001F3596" w:rsidP="001F3596">
      <w:pPr>
        <w:spacing w:line="480" w:lineRule="auto"/>
        <w:ind w:firstLine="720"/>
        <w:contextualSpacing/>
        <w:jc w:val="center"/>
        <w:rPr>
          <w:rFonts w:ascii="Times New Roman" w:hAnsi="Times New Roman" w:cs="Times New Roman"/>
          <w:b/>
          <w:sz w:val="24"/>
        </w:rPr>
      </w:pPr>
      <w:r>
        <w:rPr>
          <w:rFonts w:ascii="Times New Roman" w:hAnsi="Times New Roman" w:cs="Times New Roman"/>
          <w:b/>
          <w:sz w:val="24"/>
        </w:rPr>
        <w:lastRenderedPageBreak/>
        <w:t>Property and Labor in the Utopian S</w:t>
      </w:r>
      <w:r w:rsidR="006711C5" w:rsidRPr="001F3596">
        <w:rPr>
          <w:rFonts w:ascii="Times New Roman" w:hAnsi="Times New Roman" w:cs="Times New Roman"/>
          <w:b/>
          <w:sz w:val="24"/>
        </w:rPr>
        <w:t>ociety</w:t>
      </w:r>
    </w:p>
    <w:p w:rsidR="001F3596" w:rsidRPr="001F3596" w:rsidRDefault="001F3596" w:rsidP="001F3596">
      <w:pPr>
        <w:spacing w:line="480" w:lineRule="auto"/>
        <w:ind w:firstLine="720"/>
        <w:contextualSpacing/>
        <w:jc w:val="center"/>
        <w:rPr>
          <w:rFonts w:ascii="Times New Roman" w:hAnsi="Times New Roman" w:cs="Times New Roman"/>
          <w:sz w:val="24"/>
        </w:rPr>
      </w:pPr>
      <w:r>
        <w:rPr>
          <w:rFonts w:ascii="Times New Roman" w:hAnsi="Times New Roman" w:cs="Times New Roman"/>
          <w:sz w:val="24"/>
        </w:rPr>
        <w:t>Private Ownership of Property</w:t>
      </w:r>
    </w:p>
    <w:p w:rsidR="006711C5" w:rsidRPr="006711C5" w:rsidRDefault="006711C5" w:rsidP="006711C5">
      <w:pPr>
        <w:spacing w:line="480" w:lineRule="auto"/>
        <w:ind w:firstLine="720"/>
        <w:contextualSpacing/>
        <w:rPr>
          <w:rFonts w:ascii="Times New Roman" w:hAnsi="Times New Roman" w:cs="Times New Roman"/>
          <w:sz w:val="24"/>
        </w:rPr>
      </w:pPr>
      <w:r w:rsidRPr="006711C5">
        <w:rPr>
          <w:rFonts w:ascii="Times New Roman" w:hAnsi="Times New Roman" w:cs="Times New Roman"/>
          <w:sz w:val="24"/>
        </w:rPr>
        <w:t xml:space="preserve">Thomas More lays out a fictional scenario where </w:t>
      </w:r>
      <w:proofErr w:type="spellStart"/>
      <w:r w:rsidRPr="006711C5">
        <w:rPr>
          <w:rFonts w:ascii="Times New Roman" w:hAnsi="Times New Roman" w:cs="Times New Roman"/>
          <w:sz w:val="24"/>
        </w:rPr>
        <w:t>Hythloday</w:t>
      </w:r>
      <w:proofErr w:type="spellEnd"/>
      <w:r w:rsidRPr="006711C5">
        <w:rPr>
          <w:rFonts w:ascii="Times New Roman" w:hAnsi="Times New Roman" w:cs="Times New Roman"/>
          <w:sz w:val="24"/>
        </w:rPr>
        <w:t xml:space="preserve"> tells a tale about the land of Utopia. Led by the government in all activities, Utopia is portrayed as a great land that has to be inhabited by ideal people. However, it is a communist society that does not allow people to have private property. They share the available resources collectively from housing to food. </w:t>
      </w:r>
      <w:r w:rsidR="001F3596">
        <w:rPr>
          <w:rFonts w:ascii="Times New Roman" w:hAnsi="Times New Roman" w:cs="Times New Roman"/>
          <w:sz w:val="24"/>
        </w:rPr>
        <w:t xml:space="preserve">Thesis: Utopia is evident through the perfection of the communist laws present in the Utopian society. </w:t>
      </w:r>
      <w:r w:rsidRPr="006711C5">
        <w:rPr>
          <w:rFonts w:ascii="Times New Roman" w:hAnsi="Times New Roman" w:cs="Times New Roman"/>
          <w:sz w:val="24"/>
        </w:rPr>
        <w:t>This paper provides a comprehensive discussion about the Utopian policy and law regarding labor and private property in society.</w:t>
      </w:r>
    </w:p>
    <w:p w:rsidR="006711C5" w:rsidRPr="006711C5" w:rsidRDefault="006711C5" w:rsidP="006711C5">
      <w:pPr>
        <w:spacing w:line="480" w:lineRule="auto"/>
        <w:ind w:firstLine="720"/>
        <w:contextualSpacing/>
        <w:rPr>
          <w:rFonts w:ascii="Times New Roman" w:hAnsi="Times New Roman" w:cs="Times New Roman"/>
          <w:sz w:val="24"/>
        </w:rPr>
      </w:pPr>
      <w:r w:rsidRPr="006711C5">
        <w:rPr>
          <w:rFonts w:ascii="Times New Roman" w:hAnsi="Times New Roman" w:cs="Times New Roman"/>
          <w:sz w:val="24"/>
        </w:rPr>
        <w:t xml:space="preserve">The story involves a discussion about the monastic systems that focus on the abolition of all private property in the land. The author portrays the citizens of the Utopian society as poor despite their hard labor. According to </w:t>
      </w:r>
      <w:proofErr w:type="spellStart"/>
      <w:r w:rsidRPr="006711C5">
        <w:rPr>
          <w:rFonts w:ascii="Times New Roman" w:hAnsi="Times New Roman" w:cs="Times New Roman"/>
          <w:sz w:val="24"/>
        </w:rPr>
        <w:t>Hythloday</w:t>
      </w:r>
      <w:proofErr w:type="spellEnd"/>
      <w:r w:rsidRPr="006711C5">
        <w:rPr>
          <w:rFonts w:ascii="Times New Roman" w:hAnsi="Times New Roman" w:cs="Times New Roman"/>
          <w:sz w:val="24"/>
        </w:rPr>
        <w:t xml:space="preserve">, possession of private property leads to inequality where wealth mostly falls into the hands of greedy and wicked individuals. Only the wealthy individuals live an exemplary life while the other citizens are affected by “the heavy and inevitable burden of poverty and wretchedness.” Argues that private property is essential for people to cultivate their pride as much as their nation. </w:t>
      </w:r>
    </w:p>
    <w:p w:rsidR="006711C5" w:rsidRPr="006711C5" w:rsidRDefault="006711C5" w:rsidP="006711C5">
      <w:pPr>
        <w:spacing w:line="480" w:lineRule="auto"/>
        <w:ind w:firstLine="720"/>
        <w:contextualSpacing/>
        <w:rPr>
          <w:rFonts w:ascii="Times New Roman" w:hAnsi="Times New Roman" w:cs="Times New Roman"/>
          <w:sz w:val="24"/>
        </w:rPr>
      </w:pPr>
      <w:r w:rsidRPr="006711C5">
        <w:rPr>
          <w:rFonts w:ascii="Times New Roman" w:hAnsi="Times New Roman" w:cs="Times New Roman"/>
          <w:sz w:val="24"/>
        </w:rPr>
        <w:t xml:space="preserve">The Utopian society ensures there is no private property to maintain equality among all the citizens. As a result, every individual can live in plenty without the oppression of the rich. By the same token, every citizen in Utopia is entitled to work to earn their living. Society does not allow idle women, idle landowners, or idle beggars because every citizen is educated about farming practices. According to </w:t>
      </w:r>
      <w:proofErr w:type="spellStart"/>
      <w:r w:rsidRPr="006711C5">
        <w:rPr>
          <w:rFonts w:ascii="Times New Roman" w:hAnsi="Times New Roman" w:cs="Times New Roman"/>
          <w:sz w:val="24"/>
        </w:rPr>
        <w:t>Hythloday</w:t>
      </w:r>
      <w:proofErr w:type="spellEnd"/>
      <w:r w:rsidRPr="006711C5">
        <w:rPr>
          <w:rFonts w:ascii="Times New Roman" w:hAnsi="Times New Roman" w:cs="Times New Roman"/>
          <w:sz w:val="24"/>
        </w:rPr>
        <w:t xml:space="preserve">, “Gold and silver, whereof money are made, the citizens so use as none of them doth more esteem it than the very nature of the thing </w:t>
      </w:r>
      <w:proofErr w:type="spellStart"/>
      <w:r w:rsidRPr="006711C5">
        <w:rPr>
          <w:rFonts w:ascii="Times New Roman" w:hAnsi="Times New Roman" w:cs="Times New Roman"/>
          <w:sz w:val="24"/>
        </w:rPr>
        <w:t>deserveth</w:t>
      </w:r>
      <w:proofErr w:type="spellEnd"/>
      <w:r w:rsidRPr="006711C5">
        <w:rPr>
          <w:rFonts w:ascii="Times New Roman" w:hAnsi="Times New Roman" w:cs="Times New Roman"/>
          <w:sz w:val="24"/>
        </w:rPr>
        <w:t xml:space="preserve">. Additionally, everyone is required to work on farms for two years, which ensures that the society </w:t>
      </w:r>
      <w:r w:rsidRPr="006711C5">
        <w:rPr>
          <w:rFonts w:ascii="Times New Roman" w:hAnsi="Times New Roman" w:cs="Times New Roman"/>
          <w:sz w:val="24"/>
        </w:rPr>
        <w:lastRenderedPageBreak/>
        <w:t>does not lack agricultural knowledge. As depicted in the story, communal property and universal labor are the main aspects of happiness in the Utopian society.</w:t>
      </w:r>
    </w:p>
    <w:p w:rsidR="006711C5" w:rsidRPr="006711C5" w:rsidRDefault="006711C5" w:rsidP="006711C5">
      <w:pPr>
        <w:spacing w:line="480" w:lineRule="auto"/>
        <w:ind w:firstLine="720"/>
        <w:contextualSpacing/>
        <w:rPr>
          <w:rFonts w:ascii="Times New Roman" w:hAnsi="Times New Roman" w:cs="Times New Roman"/>
          <w:sz w:val="24"/>
        </w:rPr>
      </w:pPr>
      <w:r w:rsidRPr="006711C5">
        <w:rPr>
          <w:rFonts w:ascii="Times New Roman" w:hAnsi="Times New Roman" w:cs="Times New Roman"/>
          <w:sz w:val="24"/>
        </w:rPr>
        <w:t xml:space="preserve">However, the communal ownership of property in the Utopian society has detrimental effects on the citizens. First, life takes a monotonous fashion when nobody is rich or poor, thus nobody wants to work more than the other. Consequently, the efficiency levels in all sectors drop dramatically leading to the failure of the economy. The communal policies in the Utopian society do not provide individuals with the incentive to work hard, instead, it only provides for the basic needs. Therefore, individuals may choose to get greedy in the pursuit of better options and alternatives of freedom that are not offered in a communist society. </w:t>
      </w:r>
    </w:p>
    <w:p w:rsidR="008F4810" w:rsidRPr="006711C5" w:rsidRDefault="006711C5" w:rsidP="006711C5">
      <w:pPr>
        <w:spacing w:line="480" w:lineRule="auto"/>
        <w:ind w:firstLine="720"/>
        <w:contextualSpacing/>
        <w:rPr>
          <w:rFonts w:ascii="Times New Roman" w:hAnsi="Times New Roman" w:cs="Times New Roman"/>
          <w:sz w:val="24"/>
        </w:rPr>
      </w:pPr>
      <w:r w:rsidRPr="006711C5">
        <w:rPr>
          <w:rFonts w:ascii="Times New Roman" w:hAnsi="Times New Roman" w:cs="Times New Roman"/>
          <w:sz w:val="24"/>
        </w:rPr>
        <w:t>The lack of private property promises an attractive proposition for the poor in society since all resources are shared equally. However, a society without social class faces the challenge of bad governance and idleness, leading to low productivity in the economy. A communist society as seen in Thomas More’s Utopia, encourages the government to exercise greed and holds the freedoms of its citizens. The Utopian society should shift to a capitalist society to encourage citizens to work hard to earn their living. Private property allows people to trade and work hard to increase their worth.</w:t>
      </w:r>
    </w:p>
    <w:sectPr w:rsidR="008F4810" w:rsidRPr="006711C5" w:rsidSect="001F3596">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584" w:rsidRDefault="00F65584" w:rsidP="001F3596">
      <w:pPr>
        <w:spacing w:after="0" w:line="240" w:lineRule="auto"/>
      </w:pPr>
      <w:r>
        <w:separator/>
      </w:r>
    </w:p>
  </w:endnote>
  <w:endnote w:type="continuationSeparator" w:id="0">
    <w:p w:rsidR="00F65584" w:rsidRDefault="00F65584" w:rsidP="001F3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584" w:rsidRDefault="00F65584" w:rsidP="001F3596">
      <w:pPr>
        <w:spacing w:after="0" w:line="240" w:lineRule="auto"/>
      </w:pPr>
      <w:r>
        <w:separator/>
      </w:r>
    </w:p>
  </w:footnote>
  <w:footnote w:type="continuationSeparator" w:id="0">
    <w:p w:rsidR="00F65584" w:rsidRDefault="00F65584" w:rsidP="001F35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075770"/>
      <w:docPartObj>
        <w:docPartGallery w:val="Page Numbers (Top of Page)"/>
        <w:docPartUnique/>
      </w:docPartObj>
    </w:sdtPr>
    <w:sdtEndPr>
      <w:rPr>
        <w:noProof/>
      </w:rPr>
    </w:sdtEndPr>
    <w:sdtContent>
      <w:p w:rsidR="00D05DFA" w:rsidRDefault="00D05DFA">
        <w:pPr>
          <w:pStyle w:val="Header"/>
          <w:jc w:val="right"/>
        </w:pPr>
        <w:r>
          <w:fldChar w:fldCharType="begin"/>
        </w:r>
        <w:r>
          <w:instrText xml:space="preserve"> PAGE   \* MERGEFORMAT </w:instrText>
        </w:r>
        <w:r>
          <w:fldChar w:fldCharType="separate"/>
        </w:r>
        <w:r w:rsidR="00395EE0">
          <w:rPr>
            <w:noProof/>
          </w:rPr>
          <w:t>3</w:t>
        </w:r>
        <w:r>
          <w:rPr>
            <w:noProof/>
          </w:rPr>
          <w:fldChar w:fldCharType="end"/>
        </w:r>
      </w:p>
    </w:sdtContent>
  </w:sdt>
  <w:p w:rsidR="001F3596" w:rsidRPr="001F3596" w:rsidRDefault="00D05DFA" w:rsidP="00D05DFA">
    <w:pPr>
      <w:pStyle w:val="Header"/>
      <w:rPr>
        <w:rFonts w:ascii="Times New Roman" w:hAnsi="Times New Roman" w:cs="Times New Roman"/>
        <w:sz w:val="24"/>
      </w:rPr>
    </w:pPr>
    <w:r w:rsidRPr="00D05DFA">
      <w:rPr>
        <w:rFonts w:ascii="Times New Roman" w:hAnsi="Times New Roman" w:cs="Times New Roman"/>
        <w:sz w:val="24"/>
      </w:rPr>
      <w:t>PROPERTY AND LABOR IN THE UTOPIAN SOCIETY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551974"/>
      <w:docPartObj>
        <w:docPartGallery w:val="Page Numbers (Top of Page)"/>
        <w:docPartUnique/>
      </w:docPartObj>
    </w:sdtPr>
    <w:sdtEndPr>
      <w:rPr>
        <w:rFonts w:ascii="Times New Roman" w:hAnsi="Times New Roman" w:cs="Times New Roman"/>
        <w:noProof/>
        <w:sz w:val="24"/>
        <w:szCs w:val="24"/>
      </w:rPr>
    </w:sdtEndPr>
    <w:sdtContent>
      <w:p w:rsidR="001F3596" w:rsidRPr="00395EE0" w:rsidRDefault="001F3596">
        <w:pPr>
          <w:pStyle w:val="Header"/>
          <w:jc w:val="right"/>
          <w:rPr>
            <w:rFonts w:ascii="Times New Roman" w:hAnsi="Times New Roman" w:cs="Times New Roman"/>
            <w:sz w:val="24"/>
            <w:szCs w:val="24"/>
          </w:rPr>
        </w:pPr>
        <w:r w:rsidRPr="00395EE0">
          <w:rPr>
            <w:rFonts w:ascii="Times New Roman" w:hAnsi="Times New Roman" w:cs="Times New Roman"/>
            <w:sz w:val="24"/>
            <w:szCs w:val="24"/>
          </w:rPr>
          <w:fldChar w:fldCharType="begin"/>
        </w:r>
        <w:r w:rsidRPr="00395EE0">
          <w:rPr>
            <w:rFonts w:ascii="Times New Roman" w:hAnsi="Times New Roman" w:cs="Times New Roman"/>
            <w:sz w:val="24"/>
            <w:szCs w:val="24"/>
          </w:rPr>
          <w:instrText xml:space="preserve"> PAGE   \* MERGEFORMAT </w:instrText>
        </w:r>
        <w:r w:rsidRPr="00395EE0">
          <w:rPr>
            <w:rFonts w:ascii="Times New Roman" w:hAnsi="Times New Roman" w:cs="Times New Roman"/>
            <w:sz w:val="24"/>
            <w:szCs w:val="24"/>
          </w:rPr>
          <w:fldChar w:fldCharType="separate"/>
        </w:r>
        <w:r w:rsidR="00395EE0">
          <w:rPr>
            <w:rFonts w:ascii="Times New Roman" w:hAnsi="Times New Roman" w:cs="Times New Roman"/>
            <w:noProof/>
            <w:sz w:val="24"/>
            <w:szCs w:val="24"/>
          </w:rPr>
          <w:t>1</w:t>
        </w:r>
        <w:r w:rsidRPr="00395EE0">
          <w:rPr>
            <w:rFonts w:ascii="Times New Roman" w:hAnsi="Times New Roman" w:cs="Times New Roman"/>
            <w:noProof/>
            <w:sz w:val="24"/>
            <w:szCs w:val="24"/>
          </w:rPr>
          <w:fldChar w:fldCharType="end"/>
        </w:r>
      </w:p>
    </w:sdtContent>
  </w:sdt>
  <w:p w:rsidR="001F3596" w:rsidRDefault="001F3596">
    <w:pPr>
      <w:pStyle w:val="Header"/>
    </w:pPr>
    <w:r w:rsidRPr="00395EE0">
      <w:rPr>
        <w:rFonts w:ascii="Times New Roman" w:hAnsi="Times New Roman" w:cs="Times New Roman"/>
        <w:sz w:val="24"/>
      </w:rPr>
      <w:t>Running Head:</w:t>
    </w:r>
    <w:r w:rsidRPr="00395EE0">
      <w:rPr>
        <w:sz w:val="24"/>
      </w:rPr>
      <w:t xml:space="preserve"> </w:t>
    </w:r>
    <w:r w:rsidR="00D05DFA" w:rsidRPr="00D05DFA">
      <w:rPr>
        <w:rFonts w:ascii="Times New Roman" w:hAnsi="Times New Roman" w:cs="Times New Roman"/>
        <w:sz w:val="24"/>
      </w:rPr>
      <w:t>PROPERTY AND LABOR IN THE UTOPIAN SOCIETY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C1A"/>
    <w:rsid w:val="00011075"/>
    <w:rsid w:val="00057C1A"/>
    <w:rsid w:val="000C2900"/>
    <w:rsid w:val="00166E80"/>
    <w:rsid w:val="001A7EA7"/>
    <w:rsid w:val="001F3596"/>
    <w:rsid w:val="00395EE0"/>
    <w:rsid w:val="003D2B2A"/>
    <w:rsid w:val="0050528A"/>
    <w:rsid w:val="00603A99"/>
    <w:rsid w:val="006711C5"/>
    <w:rsid w:val="00877F2B"/>
    <w:rsid w:val="008F4810"/>
    <w:rsid w:val="00B31A87"/>
    <w:rsid w:val="00D05DFA"/>
    <w:rsid w:val="00D900A3"/>
    <w:rsid w:val="00F65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C27F0-EDAF-4C9F-A36F-42AB3A73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596"/>
  </w:style>
  <w:style w:type="paragraph" w:styleId="Footer">
    <w:name w:val="footer"/>
    <w:basedOn w:val="Normal"/>
    <w:link w:val="FooterChar"/>
    <w:uiPriority w:val="99"/>
    <w:unhideWhenUsed/>
    <w:rsid w:val="001F3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2021-02-21T13:49:00Z</dcterms:created>
  <dcterms:modified xsi:type="dcterms:W3CDTF">2021-02-21T15:41:00Z</dcterms:modified>
</cp:coreProperties>
</file>